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5C" w:rsidRDefault="00C3215C">
      <w:r w:rsidRPr="0012192F">
        <w:rPr>
          <w:b/>
          <w:noProof/>
          <w:sz w:val="24"/>
          <w:szCs w:val="24"/>
          <w:lang w:eastAsia="en-NZ"/>
        </w:rPr>
        <w:drawing>
          <wp:inline distT="0" distB="0" distL="0" distR="0" wp14:anchorId="2E4FCF57" wp14:editId="46D1FDF1">
            <wp:extent cx="5731204" cy="1094740"/>
            <wp:effectExtent l="0" t="0" r="3175" b="0"/>
            <wp:docPr id="1" name="Picture 1" descr="C:\Users\tphillips\Desktop\Documents\MISC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hillips\Desktop\Documents\MISC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27" cy="11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5C" w:rsidRDefault="00C3215C"/>
    <w:p w:rsidR="00DF21D9" w:rsidRDefault="00BA27B5">
      <w:r>
        <w:t>Enrolment at Riverdale School is governed by an enrolment scheme, details of which are available from the school office.</w:t>
      </w:r>
    </w:p>
    <w:p w:rsidR="00F31DBE" w:rsidRPr="004E5B89" w:rsidRDefault="00F31DBE" w:rsidP="00F31DBE">
      <w:pPr>
        <w:jc w:val="both"/>
        <w:rPr>
          <w:rFonts w:cstheme="minorHAnsi"/>
        </w:rPr>
      </w:pPr>
      <w:r w:rsidRPr="004E5B89">
        <w:rPr>
          <w:rFonts w:cstheme="minorHAnsi"/>
        </w:rPr>
        <w:t xml:space="preserve">Our current home zone is: From the North East corner where </w:t>
      </w:r>
      <w:proofErr w:type="spellStart"/>
      <w:r w:rsidRPr="004E5B89">
        <w:rPr>
          <w:rFonts w:cstheme="minorHAnsi"/>
        </w:rPr>
        <w:t>Pitama</w:t>
      </w:r>
      <w:proofErr w:type="spellEnd"/>
      <w:r w:rsidRPr="004E5B89">
        <w:rPr>
          <w:rFonts w:cstheme="minorHAnsi"/>
        </w:rPr>
        <w:t xml:space="preserve"> Road intersects College Street and area bounded by </w:t>
      </w:r>
      <w:proofErr w:type="spellStart"/>
      <w:r w:rsidRPr="004E5B89">
        <w:rPr>
          <w:rFonts w:cstheme="minorHAnsi"/>
        </w:rPr>
        <w:t>Pitama</w:t>
      </w:r>
      <w:proofErr w:type="spellEnd"/>
      <w:r w:rsidRPr="004E5B89">
        <w:rPr>
          <w:rFonts w:cstheme="minorHAnsi"/>
        </w:rPr>
        <w:t xml:space="preserve"> Road East to Dittmer Drive including all streets off </w:t>
      </w:r>
      <w:proofErr w:type="spellStart"/>
      <w:r w:rsidRPr="004E5B89">
        <w:rPr>
          <w:rFonts w:cstheme="minorHAnsi"/>
        </w:rPr>
        <w:t>Pitama</w:t>
      </w:r>
      <w:proofErr w:type="spellEnd"/>
      <w:r w:rsidRPr="004E5B89">
        <w:rPr>
          <w:rFonts w:cstheme="minorHAnsi"/>
        </w:rPr>
        <w:t xml:space="preserve"> Road, except Sheffield Street North along Dittmer Drive to the intersection of </w:t>
      </w:r>
      <w:proofErr w:type="spellStart"/>
      <w:r w:rsidRPr="004E5B89">
        <w:rPr>
          <w:rFonts w:cstheme="minorHAnsi"/>
        </w:rPr>
        <w:t>Whikiriwhi</w:t>
      </w:r>
      <w:proofErr w:type="spellEnd"/>
      <w:r w:rsidRPr="004E5B89">
        <w:rPr>
          <w:rFonts w:cstheme="minorHAnsi"/>
        </w:rPr>
        <w:t xml:space="preserve"> Crescent then East to the </w:t>
      </w:r>
      <w:proofErr w:type="spellStart"/>
      <w:r w:rsidRPr="004E5B89">
        <w:rPr>
          <w:rFonts w:cstheme="minorHAnsi"/>
        </w:rPr>
        <w:t>Manawatu</w:t>
      </w:r>
      <w:proofErr w:type="spellEnd"/>
      <w:r w:rsidRPr="004E5B89">
        <w:rPr>
          <w:rFonts w:cstheme="minorHAnsi"/>
        </w:rPr>
        <w:t xml:space="preserve"> River, south along the </w:t>
      </w:r>
      <w:proofErr w:type="spellStart"/>
      <w:r w:rsidRPr="004E5B89">
        <w:rPr>
          <w:rFonts w:cstheme="minorHAnsi"/>
        </w:rPr>
        <w:t>Manawatu</w:t>
      </w:r>
      <w:proofErr w:type="spellEnd"/>
      <w:r w:rsidRPr="004E5B89">
        <w:rPr>
          <w:rFonts w:cstheme="minorHAnsi"/>
        </w:rPr>
        <w:t xml:space="preserve"> River to the </w:t>
      </w:r>
      <w:proofErr w:type="spellStart"/>
      <w:r w:rsidRPr="004E5B89">
        <w:rPr>
          <w:rFonts w:cstheme="minorHAnsi"/>
        </w:rPr>
        <w:t>Mangaone</w:t>
      </w:r>
      <w:proofErr w:type="spellEnd"/>
      <w:r w:rsidRPr="004E5B89">
        <w:rPr>
          <w:rFonts w:cstheme="minorHAnsi"/>
        </w:rPr>
        <w:t xml:space="preserve"> Stream, west along the </w:t>
      </w:r>
      <w:proofErr w:type="spellStart"/>
      <w:r w:rsidRPr="004E5B89">
        <w:rPr>
          <w:rFonts w:cstheme="minorHAnsi"/>
        </w:rPr>
        <w:t>Mangaone</w:t>
      </w:r>
      <w:proofErr w:type="spellEnd"/>
      <w:r w:rsidRPr="004E5B89">
        <w:rPr>
          <w:rFonts w:cstheme="minorHAnsi"/>
        </w:rPr>
        <w:t xml:space="preserve"> Stream then north in the straight line to 90 </w:t>
      </w:r>
      <w:proofErr w:type="spellStart"/>
      <w:r w:rsidRPr="004E5B89">
        <w:rPr>
          <w:rFonts w:cstheme="minorHAnsi"/>
        </w:rPr>
        <w:t>Maxwells</w:t>
      </w:r>
      <w:proofErr w:type="spellEnd"/>
      <w:r w:rsidRPr="004E5B89">
        <w:rPr>
          <w:rFonts w:cstheme="minorHAnsi"/>
        </w:rPr>
        <w:t xml:space="preserve"> Line, including all of </w:t>
      </w:r>
      <w:proofErr w:type="spellStart"/>
      <w:r w:rsidRPr="004E5B89">
        <w:rPr>
          <w:rFonts w:cstheme="minorHAnsi"/>
        </w:rPr>
        <w:t>Haast</w:t>
      </w:r>
      <w:proofErr w:type="spellEnd"/>
      <w:r w:rsidRPr="004E5B89">
        <w:rPr>
          <w:rFonts w:cstheme="minorHAnsi"/>
        </w:rPr>
        <w:t xml:space="preserve"> Place.  North along the southern side of College Street to the </w:t>
      </w:r>
      <w:proofErr w:type="spellStart"/>
      <w:r w:rsidRPr="004E5B89">
        <w:rPr>
          <w:rFonts w:cstheme="minorHAnsi"/>
        </w:rPr>
        <w:t>Pitama</w:t>
      </w:r>
      <w:proofErr w:type="spellEnd"/>
      <w:r w:rsidRPr="004E5B89">
        <w:rPr>
          <w:rFonts w:cstheme="minorHAnsi"/>
        </w:rPr>
        <w:t xml:space="preserve"> Road intersection. </w:t>
      </w:r>
    </w:p>
    <w:p w:rsidR="00C3215C" w:rsidRDefault="00C3215C">
      <w:r>
        <w:t xml:space="preserve">To be entered in the </w:t>
      </w:r>
      <w:r w:rsidR="00F31DBE">
        <w:t>Out of Zone b</w:t>
      </w:r>
      <w:r>
        <w:t>allot please complete the Riverdale School Enrolment form which is available from the School office or can be downloaded from the Riverdale School website. We do require a copy of your child’s Birth Certificate to confirm child’s name and date of birth.</w:t>
      </w:r>
    </w:p>
    <w:p w:rsidR="009B0021" w:rsidRDefault="00DF21D9">
      <w:r>
        <w:t>Applications for enrolment will be processed in the following order of priority.</w:t>
      </w:r>
    </w:p>
    <w:p w:rsidR="00DF21D9" w:rsidRPr="00C3215C" w:rsidRDefault="00DF21D9">
      <w:pPr>
        <w:rPr>
          <w:b/>
        </w:rPr>
      </w:pPr>
      <w:r w:rsidRPr="00C3215C">
        <w:rPr>
          <w:b/>
        </w:rPr>
        <w:t>Please tick which priority you meet: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7B0F30">
            <w:pPr>
              <w:spacing w:before="100" w:beforeAutospacing="1" w:after="100" w:afterAutospacing="1"/>
              <w:ind w:left="480"/>
              <w:rPr>
                <w:rFonts w:cstheme="minorHAnsi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 xml:space="preserve">First priority must </w:t>
            </w:r>
            <w:r w:rsidR="007B0F30">
              <w:rPr>
                <w:rFonts w:eastAsia="Times New Roman" w:cstheme="minorHAnsi"/>
                <w:sz w:val="23"/>
                <w:szCs w:val="23"/>
                <w:lang w:eastAsia="en-NZ"/>
              </w:rPr>
              <w:t>be given to ORS students depending on space (determined by staffing levels for ORS)</w:t>
            </w:r>
            <w:bookmarkStart w:id="0" w:name="_GoBack"/>
            <w:bookmarkEnd w:id="0"/>
          </w:p>
        </w:tc>
      </w:tr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DF21D9">
            <w:pPr>
              <w:spacing w:before="60" w:after="100" w:afterAutospacing="1"/>
              <w:ind w:left="480"/>
              <w:rPr>
                <w:rFonts w:cstheme="minorHAnsi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>Second priority must be given to any applicant who is the sibling of a current student of the school</w:t>
            </w:r>
          </w:p>
        </w:tc>
      </w:tr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DF21D9">
            <w:pPr>
              <w:spacing w:before="60" w:after="100" w:afterAutospacing="1"/>
              <w:ind w:left="480"/>
              <w:rPr>
                <w:rFonts w:cstheme="minorHAnsi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>Third priority must be given to any student who is the sibling of a former student of the school</w:t>
            </w:r>
          </w:p>
        </w:tc>
      </w:tr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DF21D9">
            <w:pPr>
              <w:spacing w:before="60" w:after="100" w:afterAutospacing="1"/>
              <w:ind w:left="480"/>
              <w:rPr>
                <w:rFonts w:cstheme="minorHAnsi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>Fourth priority must be given to any applicant who is a child of a former student of the school</w:t>
            </w:r>
          </w:p>
        </w:tc>
      </w:tr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DF21D9">
            <w:pPr>
              <w:spacing w:before="60" w:after="100" w:afterAutospacing="1"/>
              <w:ind w:left="480"/>
              <w:rPr>
                <w:rFonts w:eastAsia="Times New Roman" w:cstheme="minorHAnsi"/>
                <w:sz w:val="23"/>
                <w:szCs w:val="23"/>
                <w:lang w:eastAsia="en-NZ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>Fifth priority must be given to any applicant who is either a child of an employee of the board of the school or a child of a member of the board of the school</w:t>
            </w:r>
          </w:p>
        </w:tc>
      </w:tr>
      <w:tr w:rsidR="00072876" w:rsidRPr="00072876" w:rsidTr="00DF21D9">
        <w:tc>
          <w:tcPr>
            <w:tcW w:w="1271" w:type="dxa"/>
          </w:tcPr>
          <w:p w:rsidR="00DF21D9" w:rsidRPr="00072876" w:rsidRDefault="00DF21D9"/>
        </w:tc>
        <w:tc>
          <w:tcPr>
            <w:tcW w:w="7796" w:type="dxa"/>
          </w:tcPr>
          <w:p w:rsidR="00DF21D9" w:rsidRPr="004E5B89" w:rsidRDefault="00DF21D9" w:rsidP="00DF21D9">
            <w:pPr>
              <w:spacing w:before="60" w:after="100" w:afterAutospacing="1"/>
              <w:ind w:left="480"/>
              <w:rPr>
                <w:rFonts w:eastAsia="Times New Roman" w:cstheme="minorHAnsi"/>
                <w:sz w:val="23"/>
                <w:szCs w:val="23"/>
                <w:lang w:eastAsia="en-NZ"/>
              </w:rPr>
            </w:pPr>
            <w:r w:rsidRPr="00DF21D9">
              <w:rPr>
                <w:rFonts w:eastAsia="Times New Roman" w:cstheme="minorHAnsi"/>
                <w:sz w:val="23"/>
                <w:szCs w:val="23"/>
                <w:lang w:eastAsia="en-NZ"/>
              </w:rPr>
              <w:t>Sixth priority must be given to all other applicants.</w:t>
            </w:r>
          </w:p>
        </w:tc>
      </w:tr>
    </w:tbl>
    <w:p w:rsidR="00DF21D9" w:rsidRPr="00072876" w:rsidRDefault="00DF21D9"/>
    <w:p w:rsidR="00C3215C" w:rsidRDefault="00072876">
      <w:pPr>
        <w:rPr>
          <w:b/>
        </w:rPr>
      </w:pPr>
      <w:r>
        <w:t xml:space="preserve">If you require any further information, please contact Tracey Phillips </w:t>
      </w:r>
      <w:hyperlink r:id="rId6" w:history="1">
        <w:r w:rsidRPr="008234A0">
          <w:rPr>
            <w:rStyle w:val="Hyperlink"/>
            <w:b/>
          </w:rPr>
          <w:t>office@riverdale.school.nz</w:t>
        </w:r>
      </w:hyperlink>
      <w:r>
        <w:rPr>
          <w:b/>
        </w:rPr>
        <w:t>.</w:t>
      </w:r>
    </w:p>
    <w:p w:rsidR="00072876" w:rsidRDefault="00072876">
      <w:pPr>
        <w:rPr>
          <w:b/>
        </w:rPr>
      </w:pPr>
      <w:r>
        <w:rPr>
          <w:b/>
        </w:rPr>
        <w:t>Board of Trustees</w:t>
      </w:r>
    </w:p>
    <w:p w:rsidR="00072876" w:rsidRDefault="00072876">
      <w:pPr>
        <w:rPr>
          <w:b/>
        </w:rPr>
      </w:pPr>
      <w:r>
        <w:rPr>
          <w:b/>
        </w:rPr>
        <w:t xml:space="preserve">Riverdale School </w:t>
      </w:r>
    </w:p>
    <w:p w:rsidR="00072876" w:rsidRDefault="00072876">
      <w:pPr>
        <w:rPr>
          <w:b/>
        </w:rPr>
      </w:pPr>
      <w:r>
        <w:rPr>
          <w:b/>
        </w:rPr>
        <w:t>95 Slacks Road</w:t>
      </w:r>
    </w:p>
    <w:p w:rsidR="00072876" w:rsidRDefault="00072876">
      <w:pPr>
        <w:rPr>
          <w:b/>
        </w:rPr>
      </w:pPr>
      <w:r>
        <w:rPr>
          <w:b/>
        </w:rPr>
        <w:t>P O Box 6093</w:t>
      </w:r>
    </w:p>
    <w:p w:rsidR="00072876" w:rsidRDefault="00072876">
      <w:r>
        <w:rPr>
          <w:b/>
        </w:rPr>
        <w:t>Palmerston North 4412</w:t>
      </w:r>
    </w:p>
    <w:sectPr w:rsidR="0007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379"/>
    <w:multiLevelType w:val="multilevel"/>
    <w:tmpl w:val="0B2C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227F9"/>
    <w:multiLevelType w:val="multilevel"/>
    <w:tmpl w:val="6328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86FAC"/>
    <w:multiLevelType w:val="multilevel"/>
    <w:tmpl w:val="E0B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E425C"/>
    <w:multiLevelType w:val="multilevel"/>
    <w:tmpl w:val="EEF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B7743"/>
    <w:multiLevelType w:val="multilevel"/>
    <w:tmpl w:val="1FA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A3568"/>
    <w:multiLevelType w:val="multilevel"/>
    <w:tmpl w:val="1DCE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1"/>
    <w:rsid w:val="00072876"/>
    <w:rsid w:val="004E5B89"/>
    <w:rsid w:val="007B0F30"/>
    <w:rsid w:val="009B0021"/>
    <w:rsid w:val="00BA27B5"/>
    <w:rsid w:val="00BD7051"/>
    <w:rsid w:val="00C3215C"/>
    <w:rsid w:val="00DF21D9"/>
    <w:rsid w:val="00F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0EC8-D88E-402D-951A-397EB26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iverdale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Phillips</dc:creator>
  <cp:keywords/>
  <dc:description/>
  <cp:lastModifiedBy>Tracey Phillips</cp:lastModifiedBy>
  <cp:revision>5</cp:revision>
  <cp:lastPrinted>2022-09-02T01:38:00Z</cp:lastPrinted>
  <dcterms:created xsi:type="dcterms:W3CDTF">2022-09-02T00:48:00Z</dcterms:created>
  <dcterms:modified xsi:type="dcterms:W3CDTF">2022-09-02T03:14:00Z</dcterms:modified>
</cp:coreProperties>
</file>